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44" w:right="1260" w:hanging="2348"/>
        <w:spacing w:before="74" w:line="18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6265544</wp:posOffset>
            </wp:positionH>
            <wp:positionV relativeFrom="page">
              <wp:posOffset>803909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海城市清洁能源供暖改造工程电网增容改造 EPC 项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2"/>
        </w:rPr>
        <w:t>目（苏家</w:t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3"/>
        </w:rPr>
        <w:t>社区等 12 个社区）监理</w:t>
      </w:r>
    </w:p>
    <w:p>
      <w:pPr>
        <w:ind w:left="3702"/>
        <w:spacing w:before="57" w:line="182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中标候选人公示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项目编号：</w:t>
      </w:r>
      <w:r>
        <w:rPr>
          <w:rFonts w:ascii="SimSun" w:hAnsi="SimSun" w:eastAsia="SimSun" w:cs="SimSun"/>
          <w:sz w:val="21"/>
          <w:szCs w:val="21"/>
          <w:spacing w:val="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202421030020629832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2974"/>
        <w:gridCol w:w="1557"/>
        <w:gridCol w:w="3411"/>
      </w:tblGrid>
      <w:tr>
        <w:trPr>
          <w:trHeight w:val="444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项目名称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12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项目编号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3027"/>
              <w:spacing w:before="176" w:line="182" w:lineRule="auto"/>
              <w:rPr/>
            </w:pPr>
            <w:r>
              <w:rPr>
                <w:spacing w:val="-1"/>
              </w:rPr>
              <w:t>202421030020629832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3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标段（包）名称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136"/>
              <w:spacing w:before="114" w:line="219" w:lineRule="auto"/>
              <w:rPr/>
            </w:pPr>
            <w:r>
              <w:rPr>
                <w:spacing w:val="-1"/>
              </w:rPr>
              <w:t>海城市清洁能源供暖改造工程电网增容改造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EPC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项目（苏家社区等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个社区）监理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4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标段（包）编号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202421030020629832001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230"/>
              <w:spacing w:before="115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公示开始日期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624"/>
              <w:spacing w:before="115" w:line="220" w:lineRule="auto"/>
              <w:rPr/>
            </w:pPr>
            <w:r>
              <w:rPr>
                <w:spacing w:val="-7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05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10 日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9"/>
              <w:spacing w:before="115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公示结束日期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42"/>
              <w:spacing w:before="115" w:line="220" w:lineRule="auto"/>
              <w:rPr/>
            </w:pPr>
            <w:r>
              <w:rPr>
                <w:spacing w:val="-7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05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14 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标段（包）性质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3026"/>
              <w:spacing w:before="117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187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 w:right="113" w:hanging="420"/>
              <w:spacing w:before="68" w:line="248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提出异议的渠道</w:t>
            </w:r>
            <w:r>
              <w:rPr>
                <w:spacing w:val="3"/>
              </w:rPr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和方式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109" w:right="167" w:firstLine="419"/>
              <w:spacing w:before="51" w:line="265" w:lineRule="auto"/>
              <w:jc w:val="both"/>
              <w:rPr/>
            </w:pPr>
            <w:r>
              <w:rPr/>
              <w:t>根据《中华人民共和国招标投标法实施条例》第五十四</w:t>
            </w:r>
            <w:r>
              <w:rPr>
                <w:spacing w:val="-1"/>
              </w:rPr>
              <w:t>条、第六十条规定，投</w:t>
            </w:r>
            <w:r>
              <w:rPr/>
              <w:t xml:space="preserve">  </w:t>
            </w:r>
            <w:r>
              <w:rPr/>
              <w:t>标人或其它利害关系人对该公示内容有异议的，应当在中</w:t>
            </w:r>
            <w:r>
              <w:rPr>
                <w:spacing w:val="-1"/>
              </w:rPr>
              <w:t>标候选人公示期间向招标</w:t>
            </w:r>
            <w:r>
              <w:rPr/>
              <w:t xml:space="preserve">  </w:t>
            </w:r>
            <w:r>
              <w:rPr>
                <w:spacing w:val="-2"/>
              </w:rPr>
              <w:t>人提出。招标人应当自收到异议之日起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 日内作出书面答复，作出答复前，应当暂</w:t>
            </w:r>
            <w:r>
              <w:rPr/>
              <w:t xml:space="preserve">  </w:t>
            </w:r>
            <w:r>
              <w:rPr/>
              <w:t>停招标投标活动。对招标人答复仍持有异议的，可以自收</w:t>
            </w:r>
            <w:r>
              <w:rPr>
                <w:spacing w:val="-1"/>
              </w:rPr>
              <w:t>到或者应当收到答复之日</w:t>
            </w:r>
            <w:r>
              <w:rPr/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 日内持招标人的答复及投诉书（应当有明确的</w:t>
            </w:r>
            <w:r>
              <w:rPr>
                <w:spacing w:val="-3"/>
              </w:rPr>
              <w:t>请求和必要的证明材料</w:t>
            </w:r>
            <w:r>
              <w:rPr>
                <w:spacing w:val="-2"/>
              </w:rPr>
              <w:t>），</w:t>
            </w:r>
            <w:r>
              <w:rPr>
                <w:spacing w:val="-3"/>
              </w:rPr>
              <w:t>向招</w:t>
            </w:r>
            <w:r>
              <w:rPr/>
              <w:t xml:space="preserve"> </w:t>
            </w:r>
            <w:r>
              <w:rPr>
                <w:spacing w:val="-3"/>
              </w:rPr>
              <w:t>标投标监督部门提出投诉。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20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发布媒介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717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8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其他公示内容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81"/>
              <w:spacing w:before="56" w:line="220" w:lineRule="auto"/>
              <w:rPr/>
            </w:pPr>
            <w:r>
              <w:rPr/>
              <w:t>废标单位：吉林市电力建设监理有限公司，废标原因：未按招标</w:t>
            </w:r>
            <w:r>
              <w:rPr>
                <w:spacing w:val="-1"/>
              </w:rPr>
              <w:t>文件要求编制技术标</w:t>
            </w:r>
          </w:p>
          <w:p>
            <w:pPr>
              <w:pStyle w:val="TableText"/>
              <w:ind w:left="2079" w:right="34" w:hanging="2043"/>
              <w:spacing w:before="60" w:line="245" w:lineRule="auto"/>
              <w:rPr/>
            </w:pPr>
            <w:r>
              <w:rPr>
                <w:spacing w:val="-3"/>
              </w:rPr>
              <w:t>（暗标）投标文件。  废标单位：大连电力勘察设计院有限公司，废标原因：未</w:t>
            </w:r>
            <w:r>
              <w:rPr>
                <w:spacing w:val="-4"/>
              </w:rPr>
              <w:t>按招标</w:t>
            </w:r>
            <w:r>
              <w:rPr/>
              <w:t xml:space="preserve"> </w:t>
            </w:r>
            <w:r>
              <w:rPr>
                <w:spacing w:val="-3"/>
              </w:rPr>
              <w:t>文件要求编制技术标（暗标）投标文件。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4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项目来源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078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1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10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643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1869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7"/>
              <w:spacing w:before="121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078"/>
              <w:spacing w:before="185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224"/>
              <w:spacing w:before="122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8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643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085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ind w:left="595"/>
        <w:spacing w:before="209" w:line="219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1.</w:t>
      </w:r>
      <w:r>
        <w:rPr>
          <w:rFonts w:ascii="SimSun" w:hAnsi="SimSun" w:eastAsia="SimSun" w:cs="SimSun"/>
          <w:sz w:val="21"/>
          <w:szCs w:val="21"/>
          <w:spacing w:val="3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中标候选人基本情况</w:t>
      </w:r>
    </w:p>
    <w:p>
      <w:pPr>
        <w:spacing w:line="10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6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3399"/>
        <w:gridCol w:w="707"/>
        <w:gridCol w:w="1983"/>
        <w:gridCol w:w="1699"/>
        <w:gridCol w:w="1445"/>
      </w:tblGrid>
      <w:tr>
        <w:trPr>
          <w:trHeight w:val="625" w:hRule="atLeast"/>
        </w:trPr>
        <w:tc>
          <w:tcPr>
            <w:tcW w:w="430" w:type="dxa"/>
            <w:vAlign w:val="top"/>
          </w:tcPr>
          <w:p>
            <w:pPr>
              <w:pStyle w:val="TableText"/>
              <w:spacing w:before="208" w:line="222" w:lineRule="auto"/>
              <w:jc w:val="right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序号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984"/>
              <w:spacing w:before="208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中标候选人名称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148"/>
              <w:spacing w:before="208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分数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78"/>
              <w:spacing w:before="208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投标报价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646"/>
              <w:spacing w:before="208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质量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ind w:left="133" w:right="39" w:hanging="47"/>
              <w:spacing w:before="53" w:line="247" w:lineRule="auto"/>
              <w:rPr>
                <w:sz w:val="16"/>
                <w:szCs w:val="16"/>
              </w:rPr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工期/交货期/</w:t>
            </w:r>
            <w:r>
              <w:rPr>
                <w:spacing w:val="2"/>
              </w:rPr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服务期</w:t>
            </w:r>
            <w:r>
              <w:rPr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(日历天)</w:t>
            </w:r>
          </w:p>
        </w:tc>
      </w:tr>
      <w:tr>
        <w:trPr>
          <w:trHeight w:val="310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81"/>
              <w:spacing w:before="115" w:line="162" w:lineRule="auto"/>
              <w:rPr/>
            </w:pPr>
            <w:r>
              <w:rPr/>
              <w:t>1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233"/>
              <w:spacing w:before="52" w:line="218" w:lineRule="auto"/>
              <w:rPr/>
            </w:pPr>
            <w:r>
              <w:rPr>
                <w:spacing w:val="-1"/>
              </w:rPr>
              <w:t>大连泛华建设咨询管理有限公司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98"/>
              <w:spacing w:before="116" w:line="161" w:lineRule="auto"/>
              <w:rPr/>
            </w:pPr>
            <w:r>
              <w:rPr>
                <w:spacing w:val="-3"/>
              </w:rPr>
              <w:t>75.53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89"/>
              <w:spacing w:before="52" w:line="218" w:lineRule="auto"/>
              <w:rPr/>
            </w:pPr>
            <w:r>
              <w:rPr>
                <w:spacing w:val="-1"/>
              </w:rPr>
              <w:t>611356.95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649"/>
              <w:spacing w:before="52" w:line="218" w:lineRule="auto"/>
              <w:rPr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ind w:left="626"/>
              <w:spacing w:before="115" w:line="162" w:lineRule="auto"/>
              <w:rPr/>
            </w:pPr>
            <w:r>
              <w:rPr>
                <w:spacing w:val="-4"/>
              </w:rPr>
              <w:t>51</w:t>
            </w:r>
          </w:p>
        </w:tc>
      </w:tr>
      <w:tr>
        <w:trPr>
          <w:trHeight w:val="310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8"/>
              <w:spacing w:before="118" w:line="160" w:lineRule="auto"/>
              <w:rPr/>
            </w:pPr>
            <w:r>
              <w:rPr/>
              <w:t>2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128"/>
              <w:spacing w:before="53" w:line="217" w:lineRule="auto"/>
              <w:rPr/>
            </w:pPr>
            <w:r>
              <w:rPr>
                <w:spacing w:val="-1"/>
              </w:rPr>
              <w:t>大连龙圣基建设项目管理有限公司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98"/>
              <w:spacing w:before="118" w:line="160" w:lineRule="auto"/>
              <w:rPr/>
            </w:pPr>
            <w:r>
              <w:rPr>
                <w:spacing w:val="-3"/>
              </w:rPr>
              <w:t>75.41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88"/>
              <w:spacing w:before="53" w:line="217" w:lineRule="auto"/>
              <w:rPr/>
            </w:pPr>
            <w:r>
              <w:rPr>
                <w:spacing w:val="-1"/>
              </w:rPr>
              <w:t>944824.37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649"/>
              <w:spacing w:before="53" w:line="217" w:lineRule="auto"/>
              <w:rPr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ind w:left="626"/>
              <w:spacing w:before="118" w:line="160" w:lineRule="auto"/>
              <w:rPr/>
            </w:pPr>
            <w:r>
              <w:rPr>
                <w:spacing w:val="-4"/>
              </w:rPr>
              <w:t>51</w:t>
            </w:r>
          </w:p>
        </w:tc>
      </w:tr>
      <w:tr>
        <w:trPr>
          <w:trHeight w:val="314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9"/>
              <w:spacing w:before="120" w:line="161" w:lineRule="auto"/>
              <w:rPr/>
            </w:pPr>
            <w:r>
              <w:rPr/>
              <w:t>3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440"/>
              <w:spacing w:before="56" w:line="218" w:lineRule="auto"/>
              <w:rPr/>
            </w:pPr>
            <w:r>
              <w:rPr>
                <w:spacing w:val="-1"/>
              </w:rPr>
              <w:t>盘锦融达建设监理有限公司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98"/>
              <w:spacing w:before="120" w:line="161" w:lineRule="auto"/>
              <w:rPr/>
            </w:pPr>
            <w:r>
              <w:rPr>
                <w:spacing w:val="-3"/>
              </w:rPr>
              <w:t>74.46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88"/>
              <w:spacing w:before="56" w:line="218" w:lineRule="auto"/>
              <w:rPr/>
            </w:pPr>
            <w:r>
              <w:rPr>
                <w:spacing w:val="-1"/>
              </w:rPr>
              <w:t>983301.38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649"/>
              <w:spacing w:before="56" w:line="218" w:lineRule="auto"/>
              <w:rPr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ind w:left="626"/>
              <w:spacing w:before="119" w:line="162" w:lineRule="auto"/>
              <w:rPr/>
            </w:pPr>
            <w:r>
              <w:rPr>
                <w:spacing w:val="-4"/>
              </w:rPr>
              <w:t>51</w:t>
            </w:r>
          </w:p>
        </w:tc>
      </w:tr>
    </w:tbl>
    <w:p>
      <w:pPr>
        <w:ind w:left="582"/>
        <w:spacing w:before="208" w:line="220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2.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中标候选人按照招标文件要求承诺的项目经理（负责人）情况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2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4532"/>
        <w:gridCol w:w="979"/>
        <w:gridCol w:w="3682"/>
      </w:tblGrid>
      <w:tr>
        <w:trPr>
          <w:trHeight w:val="311" w:hRule="atLeast"/>
        </w:trPr>
        <w:tc>
          <w:tcPr>
            <w:tcW w:w="430" w:type="dxa"/>
            <w:vAlign w:val="top"/>
          </w:tcPr>
          <w:p>
            <w:pPr>
              <w:pStyle w:val="TableText"/>
              <w:spacing w:before="53" w:line="218" w:lineRule="auto"/>
              <w:jc w:val="right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序号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551"/>
              <w:spacing w:before="53" w:line="218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中标候选人名称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53" w:line="218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项目经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899"/>
              <w:spacing w:before="53" w:line="218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相关证书名称及编号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65" w:right="929" w:bottom="0" w:left="122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2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4532"/>
        <w:gridCol w:w="979"/>
        <w:gridCol w:w="3682"/>
      </w:tblGrid>
      <w:tr>
        <w:trPr>
          <w:trHeight w:val="937" w:hRule="atLeast"/>
        </w:trPr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ind w:left="184" w:right="169" w:hanging="4"/>
              <w:spacing w:before="53" w:line="256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理（负</w:t>
            </w:r>
            <w:r>
              <w:rPr/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责人）</w:t>
            </w:r>
            <w:r>
              <w:rPr/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4"/>
              </w:rPr>
              <w:t>姓名</w:t>
            </w:r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81"/>
              <w:spacing w:before="271" w:line="182" w:lineRule="auto"/>
              <w:rPr/>
            </w:pPr>
            <w:r>
              <w:rPr/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800"/>
              <w:spacing w:before="207" w:line="220" w:lineRule="auto"/>
              <w:rPr/>
            </w:pPr>
            <w:r>
              <w:rPr>
                <w:spacing w:val="-1"/>
              </w:rPr>
              <w:t>大连泛华建设咨询管理有限公司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85"/>
              <w:spacing w:before="207" w:line="222" w:lineRule="auto"/>
              <w:rPr/>
            </w:pPr>
            <w:r>
              <w:rPr>
                <w:spacing w:val="-3"/>
              </w:rPr>
              <w:t>孙键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513"/>
              <w:spacing w:before="51" w:line="220" w:lineRule="auto"/>
              <w:rPr/>
            </w:pPr>
            <w:r>
              <w:rPr>
                <w:spacing w:val="-3"/>
              </w:rPr>
              <w:t>[注册监理工程师·电力工程]</w:t>
            </w:r>
          </w:p>
          <w:p>
            <w:pPr>
              <w:pStyle w:val="TableText"/>
              <w:ind w:left="1361"/>
              <w:spacing w:before="91" w:line="192" w:lineRule="auto"/>
              <w:rPr/>
            </w:pPr>
            <w:r>
              <w:rPr>
                <w:spacing w:val="-5"/>
              </w:rPr>
              <w:t>(00506783)</w:t>
            </w:r>
          </w:p>
        </w:tc>
      </w:tr>
      <w:tr>
        <w:trPr>
          <w:trHeight w:val="622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8"/>
              <w:spacing w:before="274" w:line="181" w:lineRule="auto"/>
              <w:rPr/>
            </w:pPr>
            <w:r>
              <w:rPr/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695"/>
              <w:spacing w:before="209" w:line="220" w:lineRule="auto"/>
              <w:rPr/>
            </w:pPr>
            <w:r>
              <w:rPr>
                <w:spacing w:val="-1"/>
              </w:rPr>
              <w:t>大连龙圣基建设项目管理有限公司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09"/>
              <w:spacing w:before="209" w:line="220" w:lineRule="auto"/>
              <w:rPr/>
            </w:pPr>
            <w:r>
              <w:rPr>
                <w:spacing w:val="-9"/>
              </w:rPr>
              <w:t>白太龙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513"/>
              <w:spacing w:before="53" w:line="220" w:lineRule="auto"/>
              <w:rPr/>
            </w:pPr>
            <w:r>
              <w:rPr>
                <w:spacing w:val="-3"/>
              </w:rPr>
              <w:t>[注册监理工程师·电力工程]</w:t>
            </w:r>
          </w:p>
          <w:p>
            <w:pPr>
              <w:pStyle w:val="TableText"/>
              <w:ind w:left="1361"/>
              <w:spacing w:before="90" w:line="191" w:lineRule="auto"/>
              <w:rPr/>
            </w:pPr>
            <w:r>
              <w:rPr>
                <w:spacing w:val="-5"/>
              </w:rPr>
              <w:t>(00441334)</w:t>
            </w:r>
          </w:p>
        </w:tc>
      </w:tr>
      <w:tr>
        <w:trPr>
          <w:trHeight w:val="626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9"/>
              <w:spacing w:before="276" w:line="181" w:lineRule="auto"/>
              <w:rPr/>
            </w:pPr>
            <w:r>
              <w:rPr/>
              <w:t>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07"/>
              <w:spacing w:before="211" w:line="221" w:lineRule="auto"/>
              <w:rPr/>
            </w:pPr>
            <w:r>
              <w:rPr>
                <w:spacing w:val="-1"/>
              </w:rPr>
              <w:t>盘锦融达建设监理有限公司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85"/>
              <w:spacing w:before="211" w:line="220" w:lineRule="auto"/>
              <w:rPr/>
            </w:pPr>
            <w:r>
              <w:rPr>
                <w:spacing w:val="-3"/>
              </w:rPr>
              <w:t>龙畅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513"/>
              <w:spacing w:before="55" w:line="220" w:lineRule="auto"/>
              <w:rPr/>
            </w:pPr>
            <w:r>
              <w:rPr>
                <w:spacing w:val="-3"/>
              </w:rPr>
              <w:t>[注册监理工程师·电力工程]</w:t>
            </w:r>
          </w:p>
          <w:p>
            <w:pPr>
              <w:pStyle w:val="TableText"/>
              <w:ind w:left="1361"/>
              <w:spacing w:before="91" w:line="192" w:lineRule="auto"/>
              <w:rPr/>
            </w:pPr>
            <w:r>
              <w:rPr>
                <w:spacing w:val="-5"/>
              </w:rPr>
              <w:t>(00575870)</w:t>
            </w:r>
          </w:p>
        </w:tc>
      </w:tr>
    </w:tbl>
    <w:p>
      <w:pPr>
        <w:pStyle w:val="BodyText"/>
        <w:ind w:left="584"/>
        <w:spacing w:before="208" w:line="220" w:lineRule="auto"/>
        <w:outlineLvl w:val="0"/>
        <w:rPr/>
      </w:pPr>
      <w:r>
        <w:rPr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3.</w:t>
      </w:r>
      <w:r>
        <w:rPr>
          <w:spacing w:val="-1"/>
        </w:rPr>
        <w:t xml:space="preserve"> </w:t>
      </w:r>
      <w:r>
        <w:rPr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中标候选人响应招标文件要求的资格能力条件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6"/>
        <w:gridCol w:w="4503"/>
        <w:gridCol w:w="4690"/>
      </w:tblGrid>
      <w:tr>
        <w:trPr>
          <w:trHeight w:val="314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1"/>
              <w:spacing w:before="52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1536"/>
              <w:spacing w:before="52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中标候选人名称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938"/>
              <w:spacing w:before="52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响应情况</w:t>
            </w:r>
          </w:p>
        </w:tc>
      </w:tr>
      <w:tr>
        <w:trPr>
          <w:trHeight w:val="310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89"/>
              <w:spacing w:before="114" w:line="163" w:lineRule="auto"/>
              <w:rPr/>
            </w:pPr>
            <w:r>
              <w:rPr/>
              <w:t>1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784"/>
              <w:spacing w:before="50" w:line="219" w:lineRule="auto"/>
              <w:rPr/>
            </w:pPr>
            <w:r>
              <w:rPr>
                <w:spacing w:val="-1"/>
              </w:rPr>
              <w:t>大连泛华建设咨询管理有限公司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436"/>
              <w:spacing w:before="50" w:line="219" w:lineRule="auto"/>
              <w:rPr/>
            </w:pPr>
            <w:r>
              <w:rPr>
                <w:spacing w:val="-5"/>
              </w:rPr>
              <w:t>[工程监理综合资质]</w:t>
            </w:r>
          </w:p>
        </w:tc>
      </w:tr>
      <w:tr>
        <w:trPr>
          <w:trHeight w:val="310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76"/>
              <w:spacing w:before="118" w:line="160" w:lineRule="auto"/>
              <w:rPr/>
            </w:pPr>
            <w:r>
              <w:rPr/>
              <w:t>2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679"/>
              <w:spacing w:before="53" w:line="217" w:lineRule="auto"/>
              <w:rPr/>
            </w:pPr>
            <w:r>
              <w:rPr>
                <w:spacing w:val="-1"/>
              </w:rPr>
              <w:t>大连龙圣基建设项目管理有限公司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331"/>
              <w:spacing w:before="53" w:line="217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236655</wp:posOffset>
                  </wp:positionH>
                  <wp:positionV relativeFrom="paragraph">
                    <wp:posOffset>116657</wp:posOffset>
                  </wp:positionV>
                  <wp:extent cx="1518405" cy="1404061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8405" cy="140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[电力工程甲级(监理)]</w:t>
            </w:r>
          </w:p>
        </w:tc>
      </w:tr>
      <w:tr>
        <w:trPr>
          <w:trHeight w:val="314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77"/>
              <w:spacing w:before="119" w:line="162" w:lineRule="auto"/>
              <w:rPr/>
            </w:pPr>
            <w:r>
              <w:rPr/>
              <w:t>3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992"/>
              <w:spacing w:before="54" w:line="219" w:lineRule="auto"/>
              <w:rPr/>
            </w:pPr>
            <w:r>
              <w:rPr>
                <w:spacing w:val="-1"/>
              </w:rPr>
              <w:t>盘锦融达建设监理有限公司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331"/>
              <w:spacing w:before="54" w:line="219" w:lineRule="auto"/>
              <w:rPr/>
            </w:pPr>
            <w:r>
              <w:rPr>
                <w:spacing w:val="-4"/>
              </w:rPr>
              <w:t>[电力工程乙级(监理)]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643"/>
        <w:spacing w:before="68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4955439</wp:posOffset>
            </wp:positionH>
            <wp:positionV relativeFrom="paragraph">
              <wp:posOffset>-139420</wp:posOffset>
            </wp:positionV>
            <wp:extent cx="792934" cy="79367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4" cy="7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招标人或其招标代理机构负责人（项目负责人）：</w:t>
      </w:r>
      <w:r>
        <w:rPr>
          <w:spacing w:val="94"/>
        </w:rPr>
        <w:t xml:space="preserve"> </w:t>
      </w:r>
      <w:r>
        <w:rPr>
          <w:spacing w:val="-8"/>
        </w:rPr>
        <w:t>(签</w:t>
      </w:r>
      <w:r>
        <w:rPr>
          <w:spacing w:val="-9"/>
        </w:rPr>
        <w:t>名)</w:t>
      </w:r>
    </w:p>
    <w:p>
      <w:pPr>
        <w:pStyle w:val="BodyText"/>
        <w:ind w:left="4632"/>
        <w:spacing w:before="62" w:line="219" w:lineRule="auto"/>
        <w:rPr/>
      </w:pPr>
      <w:r>
        <w:rPr>
          <w:spacing w:val="-13"/>
        </w:rPr>
        <w:t>招标人或其招标代理机构：  (盖章)</w:t>
      </w:r>
    </w:p>
    <w:sectPr>
      <w:pgSz w:w="11906" w:h="16839"/>
      <w:pgMar w:top="1275" w:right="1031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dcterms:created xsi:type="dcterms:W3CDTF">2024-05-10T11:53:09Z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2024-05-15T11:05:06</vt:filetime>
  </property>
</Properties>
</file>